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防沉迷系统承诺说明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我司申报的</w:t>
      </w:r>
      <w:r>
        <w:rPr>
          <w:rFonts w:hint="eastAsia" w:ascii="宋体" w:hAnsi="宋体" w:eastAsia="宋体" w:cs="宋体"/>
          <w:sz w:val="24"/>
          <w:szCs w:val="24"/>
        </w:rPr>
        <w:t>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XXX</w:t>
      </w:r>
      <w:r>
        <w:rPr>
          <w:rFonts w:hint="eastAsia" w:ascii="宋体" w:hAnsi="宋体" w:eastAsia="宋体" w:cs="宋体"/>
          <w:sz w:val="24"/>
          <w:szCs w:val="24"/>
        </w:rPr>
        <w:t>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游戏作品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一款以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val="en-US" w:eastAsia="zh-CN"/>
        </w:rPr>
        <w:t>XXX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为元素的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XXX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</w:rPr>
        <w:t>类手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机游戏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，已按规定在游戏中设置了实名认证和防沉迷系统，并已按照要求在游戏中设置了消费限制。我司承诺游戏上线运营后，该游戏的实名认证、防沉迷系统、消费限制设置均与送审时一致，如有违反，自愿接受相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游戏防沉迷具体设置如下（详情请见《实名认证和防沉迷系统说明》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1.所有网络游戏用户均须使用有效身份信息方可进行游戏账号注册。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2.游戏不提供游客模式。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3.游戏在注册、登录界面有适龄提示：“12+”。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ascii="宋体" w:hAnsi="宋体" w:eastAsia="宋体" w:cs="宋体"/>
          <w:sz w:val="24"/>
          <w:szCs w:val="24"/>
        </w:rPr>
        <w:t>本游戏仅可在周五、周六、周日和法定节假日每日20时至21时向未成年人提供1小时网络游戏服务，其他时间均不得以任何形式向未成年人提供网络游戏服务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未满8周岁的用户不可进行游戏充值及付费。8周岁以上未满16周岁的用户，单次充值金额不得超过50元人民币，每月充值金额累计不得超过200元人民币；16周岁以上未满18周岁的用户，单次充值金额不得超过100元人民币，每月充值金额累计不得超过400元人民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XXX</w:t>
      </w:r>
      <w:r>
        <w:rPr>
          <w:rFonts w:hint="eastAsia" w:ascii="宋体" w:hAnsi="宋体" w:eastAsia="宋体" w:cs="宋体"/>
          <w:sz w:val="24"/>
          <w:szCs w:val="24"/>
        </w:rPr>
        <w:t xml:space="preserve">有限公司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2021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524A8"/>
    <w:rsid w:val="016967ED"/>
    <w:rsid w:val="048F7A1D"/>
    <w:rsid w:val="132338EE"/>
    <w:rsid w:val="18FD3074"/>
    <w:rsid w:val="26807F31"/>
    <w:rsid w:val="443524A8"/>
    <w:rsid w:val="59D16860"/>
    <w:rsid w:val="65EB6733"/>
    <w:rsid w:val="70741F0F"/>
    <w:rsid w:val="7A42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2020-07-13T08:26:00Z</dcterms:created>
  <dc:creator>Administrator</dc:creator>
  <cp:lastModifiedBy>Administrator</cp:lastModifiedBy>
  <dcterms:modified xsi:type="dcterms:W3CDTF">2021-10-12T08:28:19Z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A421D24DDF7C45BB90C2542A79EF190E</vt:lpwstr>
  </property>
</Properties>
</file>